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93" w:rsidRDefault="001D2293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28 августа 2020 г. N 59546</w:t>
      </w:r>
    </w:p>
    <w:p w:rsidR="001D2293" w:rsidRDefault="001D22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jc w:val="center"/>
      </w:pPr>
      <w:r>
        <w:t>МИНИСТЕРСТВО НАУКИ И ВЫСШЕГО ОБРАЗОВАНИЯ</w:t>
      </w:r>
    </w:p>
    <w:p w:rsidR="001D2293" w:rsidRDefault="001D2293">
      <w:pPr>
        <w:pStyle w:val="ConsPlusTitle"/>
        <w:jc w:val="center"/>
      </w:pPr>
      <w:r>
        <w:t>РОССИЙСКОЙ ФЕДЕРАЦИИ</w:t>
      </w:r>
    </w:p>
    <w:p w:rsidR="001D2293" w:rsidRDefault="001D2293">
      <w:pPr>
        <w:pStyle w:val="ConsPlusTitle"/>
        <w:jc w:val="center"/>
      </w:pPr>
    </w:p>
    <w:p w:rsidR="001D2293" w:rsidRDefault="001D2293">
      <w:pPr>
        <w:pStyle w:val="ConsPlusTitle"/>
        <w:jc w:val="center"/>
      </w:pPr>
      <w:r>
        <w:t>ПРИКАЗ</w:t>
      </w:r>
    </w:p>
    <w:p w:rsidR="001D2293" w:rsidRDefault="001D2293">
      <w:pPr>
        <w:pStyle w:val="ConsPlusTitle"/>
        <w:jc w:val="center"/>
      </w:pPr>
      <w:r>
        <w:t>от 4 августа 2020 г. N 875</w:t>
      </w:r>
    </w:p>
    <w:p w:rsidR="001D2293" w:rsidRDefault="001D2293">
      <w:pPr>
        <w:pStyle w:val="ConsPlusTitle"/>
        <w:jc w:val="center"/>
      </w:pPr>
    </w:p>
    <w:p w:rsidR="001D2293" w:rsidRDefault="001D2293">
      <w:pPr>
        <w:pStyle w:val="ConsPlusTitle"/>
        <w:jc w:val="center"/>
      </w:pPr>
      <w:r>
        <w:t>ОБ УТВЕРЖДЕНИИ</w:t>
      </w:r>
    </w:p>
    <w:p w:rsidR="001D2293" w:rsidRDefault="001D229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D2293" w:rsidRDefault="001D2293">
      <w:pPr>
        <w:pStyle w:val="ConsPlusTitle"/>
        <w:jc w:val="center"/>
      </w:pPr>
      <w:r>
        <w:t>ВЫСШЕГО ОБРАЗОВАНИЯ - МАГИСТРАТУРА ПО НАПРАВЛЕНИЮ</w:t>
      </w:r>
    </w:p>
    <w:p w:rsidR="001D2293" w:rsidRDefault="001D2293">
      <w:pPr>
        <w:pStyle w:val="ConsPlusTitle"/>
        <w:jc w:val="center"/>
      </w:pPr>
      <w:r>
        <w:t>ПОДГОТОВКИ 27.04.05 ИННОВАТИКА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27.04.05 </w:t>
      </w:r>
      <w:proofErr w:type="spellStart"/>
      <w:r>
        <w:t>Инноватика</w:t>
      </w:r>
      <w:proofErr w:type="spellEnd"/>
      <w:r>
        <w:t xml:space="preserve"> (далее - стандарт).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27.04.05 </w:t>
      </w:r>
      <w:proofErr w:type="spellStart"/>
      <w:r>
        <w:t>Инноватика</w:t>
      </w:r>
      <w:proofErr w:type="spellEnd"/>
      <w:r>
        <w:t xml:space="preserve"> (уровень магистратуры), утвержденным приказом Министерства образования и науки Российской Федерации от 30 октября 2014 г. N 1415 (зарегистрирован Министерством юстиции Российской Федерации 28 ноября 2014 г., регистрационный N 34983), прекращается 31 декабря 2020 года.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1D2293" w:rsidRDefault="001D2293">
      <w:pPr>
        <w:pStyle w:val="ConsPlusNormal"/>
        <w:jc w:val="right"/>
      </w:pPr>
      <w:r>
        <w:t>А.В.НАРУКАВНИКОВ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right"/>
        <w:outlineLvl w:val="0"/>
      </w:pPr>
      <w:r>
        <w:t>Приложение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right"/>
      </w:pPr>
      <w:r>
        <w:t>Утвержден</w:t>
      </w:r>
    </w:p>
    <w:p w:rsidR="001D2293" w:rsidRDefault="001D2293">
      <w:pPr>
        <w:pStyle w:val="ConsPlusNormal"/>
        <w:jc w:val="right"/>
      </w:pPr>
      <w:r>
        <w:t>приказом Министерства науки</w:t>
      </w:r>
    </w:p>
    <w:p w:rsidR="001D2293" w:rsidRDefault="001D2293">
      <w:pPr>
        <w:pStyle w:val="ConsPlusNormal"/>
        <w:jc w:val="right"/>
      </w:pPr>
      <w:r>
        <w:t>и высшего образования</w:t>
      </w:r>
    </w:p>
    <w:p w:rsidR="001D2293" w:rsidRDefault="001D2293">
      <w:pPr>
        <w:pStyle w:val="ConsPlusNormal"/>
        <w:jc w:val="right"/>
      </w:pPr>
      <w:r>
        <w:t>Российской Федерации</w:t>
      </w:r>
    </w:p>
    <w:p w:rsidR="001D2293" w:rsidRDefault="001D2293">
      <w:pPr>
        <w:pStyle w:val="ConsPlusNormal"/>
        <w:jc w:val="right"/>
      </w:pPr>
      <w:r>
        <w:t>от 4 августа 2020 г. N 875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1D2293" w:rsidRDefault="001D2293">
      <w:pPr>
        <w:pStyle w:val="ConsPlusTitle"/>
        <w:jc w:val="center"/>
      </w:pPr>
      <w:r>
        <w:t>ВЫСШЕГО ОБРАЗОВАНИЯ - МАГИСТРАТУРА ПО НАПРАВЛЕНИЮ</w:t>
      </w:r>
    </w:p>
    <w:p w:rsidR="001D2293" w:rsidRDefault="001D2293">
      <w:pPr>
        <w:pStyle w:val="ConsPlusTitle"/>
        <w:jc w:val="center"/>
      </w:pPr>
      <w:r>
        <w:lastRenderedPageBreak/>
        <w:t>ПОДГОТОВКИ 27.04.05 ИННОВАТИКА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jc w:val="center"/>
        <w:outlineLvl w:val="1"/>
      </w:pPr>
      <w:r>
        <w:t>I. Общие положения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27.04.05 </w:t>
      </w:r>
      <w:proofErr w:type="spellStart"/>
      <w:r>
        <w:t>Инноватика</w:t>
      </w:r>
      <w:proofErr w:type="spellEnd"/>
      <w:r>
        <w:t xml:space="preserve"> (далее соответственно - программа магистратуры, направление подготовки).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bookmarkStart w:id="2" w:name="P54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1D2293" w:rsidRDefault="001D2293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ускоренной форме обучения;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1D2293" w:rsidRDefault="001D2293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D2293" w:rsidRDefault="001D2293">
      <w:pPr>
        <w:pStyle w:val="ConsPlusNormal"/>
        <w:jc w:val="both"/>
      </w:pPr>
    </w:p>
    <w:p w:rsidR="001D2293" w:rsidRDefault="00182CE1">
      <w:pPr>
        <w:pStyle w:val="ConsPlusNormal"/>
        <w:ind w:firstLine="540"/>
        <w:jc w:val="both"/>
      </w:pPr>
      <w:hyperlink r:id="rId9">
        <w:r w:rsidR="001D2293">
          <w:rPr>
            <w:color w:val="0000FF"/>
          </w:rPr>
          <w:t>01</w:t>
        </w:r>
      </w:hyperlink>
      <w:r w:rsidR="001D2293">
        <w:t xml:space="preserve"> Образование и наука (в сферах: реализации основных профессиональных образовательных программ и дополнительных образовательных программ; научных исследований);</w:t>
      </w:r>
    </w:p>
    <w:p w:rsidR="001D2293" w:rsidRDefault="00182CE1">
      <w:pPr>
        <w:pStyle w:val="ConsPlusNormal"/>
        <w:spacing w:before="220"/>
        <w:ind w:firstLine="540"/>
        <w:jc w:val="both"/>
      </w:pPr>
      <w:hyperlink r:id="rId10">
        <w:r w:rsidR="001D2293">
          <w:rPr>
            <w:color w:val="0000FF"/>
          </w:rPr>
          <w:t>06</w:t>
        </w:r>
      </w:hyperlink>
      <w:r w:rsidR="001D2293">
        <w:t xml:space="preserve"> Связь, информационные и коммуникационные технологии (в сфере управления инновационными проектами);</w:t>
      </w:r>
    </w:p>
    <w:p w:rsidR="001D2293" w:rsidRDefault="00182CE1">
      <w:pPr>
        <w:pStyle w:val="ConsPlusNormal"/>
        <w:spacing w:before="220"/>
        <w:ind w:firstLine="540"/>
        <w:jc w:val="both"/>
      </w:pPr>
      <w:hyperlink r:id="rId11">
        <w:r w:rsidR="001D2293">
          <w:rPr>
            <w:color w:val="0000FF"/>
          </w:rPr>
          <w:t>24</w:t>
        </w:r>
      </w:hyperlink>
      <w:r w:rsidR="001D2293">
        <w:t xml:space="preserve"> Атомная промышленность (в сферах: управления инновационным развитием предприятия; проектного управления);</w:t>
      </w:r>
    </w:p>
    <w:p w:rsidR="001D2293" w:rsidRDefault="00182CE1">
      <w:pPr>
        <w:pStyle w:val="ConsPlusNormal"/>
        <w:spacing w:before="220"/>
        <w:ind w:firstLine="540"/>
        <w:jc w:val="both"/>
      </w:pPr>
      <w:hyperlink r:id="rId12">
        <w:r w:rsidR="001D2293">
          <w:rPr>
            <w:color w:val="0000FF"/>
          </w:rPr>
          <w:t>25</w:t>
        </w:r>
      </w:hyperlink>
      <w:r w:rsidR="001D2293">
        <w:t xml:space="preserve"> Ракетно-космическая промышленность (в сферах: управления инновационным развитием предприятия; проектного управления);</w:t>
      </w:r>
    </w:p>
    <w:p w:rsidR="001D2293" w:rsidRDefault="00182CE1">
      <w:pPr>
        <w:pStyle w:val="ConsPlusNormal"/>
        <w:spacing w:before="220"/>
        <w:ind w:firstLine="540"/>
        <w:jc w:val="both"/>
      </w:pPr>
      <w:hyperlink r:id="rId13">
        <w:r w:rsidR="001D2293">
          <w:rPr>
            <w:color w:val="0000FF"/>
          </w:rPr>
          <w:t>32</w:t>
        </w:r>
      </w:hyperlink>
      <w:r w:rsidR="001D2293">
        <w:t xml:space="preserve"> Авиастроение (в сферах: управления инновационным развитием предприятия; проектного управления);</w:t>
      </w:r>
    </w:p>
    <w:p w:rsidR="001D2293" w:rsidRDefault="00182CE1">
      <w:pPr>
        <w:pStyle w:val="ConsPlusNormal"/>
        <w:spacing w:before="220"/>
        <w:ind w:firstLine="540"/>
        <w:jc w:val="both"/>
      </w:pPr>
      <w:hyperlink r:id="rId14">
        <w:r w:rsidR="001D2293">
          <w:rPr>
            <w:color w:val="0000FF"/>
          </w:rPr>
          <w:t>40</w:t>
        </w:r>
      </w:hyperlink>
      <w:r w:rsidR="001D2293">
        <w:t xml:space="preserve"> Сквозные виды профессиональной деятельности в промышленности (в сферах: управления инновационным развитием предприятия; проектного управления).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D2293" w:rsidRDefault="001D2293">
      <w:pPr>
        <w:pStyle w:val="ConsPlusNormal"/>
        <w:spacing w:before="220"/>
        <w:ind w:firstLine="540"/>
        <w:jc w:val="both"/>
      </w:pPr>
      <w:bookmarkStart w:id="5" w:name="P74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проектный;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5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1D2293" w:rsidRDefault="00182CE1">
      <w:pPr>
        <w:pStyle w:val="ConsPlusNormal"/>
        <w:spacing w:before="220"/>
        <w:ind w:firstLine="540"/>
        <w:jc w:val="both"/>
      </w:pPr>
      <w:hyperlink w:anchor="P99">
        <w:r w:rsidR="001D2293">
          <w:rPr>
            <w:color w:val="0000FF"/>
          </w:rPr>
          <w:t>Блок 1</w:t>
        </w:r>
      </w:hyperlink>
      <w:r w:rsidR="001D2293">
        <w:t xml:space="preserve"> "Дисциплины (модули)";</w:t>
      </w:r>
    </w:p>
    <w:p w:rsidR="001D2293" w:rsidRDefault="00182CE1">
      <w:pPr>
        <w:pStyle w:val="ConsPlusNormal"/>
        <w:spacing w:before="220"/>
        <w:ind w:firstLine="540"/>
        <w:jc w:val="both"/>
      </w:pPr>
      <w:hyperlink w:anchor="P102">
        <w:r w:rsidR="001D2293">
          <w:rPr>
            <w:color w:val="0000FF"/>
          </w:rPr>
          <w:t>Блок 2</w:t>
        </w:r>
      </w:hyperlink>
      <w:r w:rsidR="001D2293">
        <w:t xml:space="preserve"> "Практика";</w:t>
      </w:r>
    </w:p>
    <w:p w:rsidR="001D2293" w:rsidRDefault="00182CE1">
      <w:pPr>
        <w:pStyle w:val="ConsPlusNormal"/>
        <w:spacing w:before="220"/>
        <w:ind w:firstLine="540"/>
        <w:jc w:val="both"/>
      </w:pPr>
      <w:hyperlink w:anchor="P105">
        <w:r w:rsidR="001D2293">
          <w:rPr>
            <w:color w:val="0000FF"/>
          </w:rPr>
          <w:t>Блок 3</w:t>
        </w:r>
      </w:hyperlink>
      <w:r w:rsidR="001D2293">
        <w:t xml:space="preserve"> "Государственная итоговая аттестация".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right"/>
      </w:pPr>
      <w:r>
        <w:t>Таблица</w:t>
      </w:r>
    </w:p>
    <w:p w:rsidR="001D2293" w:rsidRDefault="001D2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912"/>
        <w:gridCol w:w="3572"/>
      </w:tblGrid>
      <w:tr w:rsidR="001D2293">
        <w:tc>
          <w:tcPr>
            <w:tcW w:w="5499" w:type="dxa"/>
            <w:gridSpan w:val="2"/>
          </w:tcPr>
          <w:p w:rsidR="001D2293" w:rsidRDefault="001D229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1D2293" w:rsidRDefault="001D2293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1D2293">
        <w:tc>
          <w:tcPr>
            <w:tcW w:w="1587" w:type="dxa"/>
          </w:tcPr>
          <w:p w:rsidR="001D2293" w:rsidRDefault="001D2293">
            <w:pPr>
              <w:pStyle w:val="ConsPlusNormal"/>
              <w:ind w:left="283"/>
            </w:pPr>
            <w:bookmarkStart w:id="6" w:name="P99"/>
            <w:bookmarkEnd w:id="6"/>
            <w:r>
              <w:t>Блок 1</w:t>
            </w:r>
          </w:p>
        </w:tc>
        <w:tc>
          <w:tcPr>
            <w:tcW w:w="3912" w:type="dxa"/>
            <w:vAlign w:val="center"/>
          </w:tcPr>
          <w:p w:rsidR="001D2293" w:rsidRDefault="001D229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1D2293">
        <w:tc>
          <w:tcPr>
            <w:tcW w:w="1587" w:type="dxa"/>
          </w:tcPr>
          <w:p w:rsidR="001D2293" w:rsidRDefault="001D2293">
            <w:pPr>
              <w:pStyle w:val="ConsPlusNormal"/>
              <w:ind w:left="283"/>
            </w:pPr>
            <w:bookmarkStart w:id="7" w:name="P102"/>
            <w:bookmarkEnd w:id="7"/>
            <w:r>
              <w:t>Блок 2</w:t>
            </w:r>
          </w:p>
        </w:tc>
        <w:tc>
          <w:tcPr>
            <w:tcW w:w="3912" w:type="dxa"/>
            <w:vAlign w:val="center"/>
          </w:tcPr>
          <w:p w:rsidR="001D2293" w:rsidRDefault="001D2293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1D2293">
        <w:tc>
          <w:tcPr>
            <w:tcW w:w="1587" w:type="dxa"/>
          </w:tcPr>
          <w:p w:rsidR="001D2293" w:rsidRDefault="001D2293">
            <w:pPr>
              <w:pStyle w:val="ConsPlusNormal"/>
              <w:ind w:left="283"/>
            </w:pPr>
            <w:bookmarkStart w:id="8" w:name="P105"/>
            <w:bookmarkEnd w:id="8"/>
            <w:r>
              <w:lastRenderedPageBreak/>
              <w:t>Блок 3</w:t>
            </w:r>
          </w:p>
        </w:tc>
        <w:tc>
          <w:tcPr>
            <w:tcW w:w="3912" w:type="dxa"/>
            <w:vAlign w:val="center"/>
          </w:tcPr>
          <w:p w:rsidR="001D2293" w:rsidRDefault="001D229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1D2293">
        <w:tc>
          <w:tcPr>
            <w:tcW w:w="5499" w:type="dxa"/>
            <w:gridSpan w:val="2"/>
          </w:tcPr>
          <w:p w:rsidR="001D2293" w:rsidRDefault="001D2293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72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120</w:t>
            </w:r>
          </w:p>
        </w:tc>
      </w:tr>
    </w:tbl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bookmarkStart w:id="9" w:name="P111"/>
      <w:bookmarkEnd w:id="9"/>
      <w:r>
        <w:t xml:space="preserve">2.2.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организационно-управленческая практика;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организационно-управленческая практика;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производственно-технологическая практика;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2.4. Организация: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lastRenderedPageBreak/>
        <w:t>Факультативные дисциплины (модули) не включаются в объем программы магистратуры.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25 процентов общего объема программы магистратуры.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D2293" w:rsidRDefault="001D2293">
      <w:pPr>
        <w:pStyle w:val="ConsPlusTitle"/>
        <w:jc w:val="center"/>
      </w:pPr>
      <w:r>
        <w:t>программы магистратуры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1D2293" w:rsidRDefault="001D2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D2293">
        <w:tc>
          <w:tcPr>
            <w:tcW w:w="2438" w:type="dxa"/>
          </w:tcPr>
          <w:p w:rsidR="001D2293" w:rsidRDefault="001D229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 xml:space="preserve">Самоорганизация и саморазвитие (в том </w:t>
            </w:r>
            <w:r>
              <w:lastRenderedPageBreak/>
              <w:t xml:space="preserve">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lastRenderedPageBreak/>
              <w:t xml:space="preserve">УК-6. Способен определять и реализовывать приоритеты собственной деятельности и способы ее совершенствования на </w:t>
            </w:r>
            <w:r>
              <w:lastRenderedPageBreak/>
              <w:t>основе самооценки</w:t>
            </w:r>
          </w:p>
        </w:tc>
      </w:tr>
    </w:tbl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1D2293" w:rsidRDefault="001D2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1D2293">
        <w:tc>
          <w:tcPr>
            <w:tcW w:w="2438" w:type="dxa"/>
          </w:tcPr>
          <w:p w:rsidR="001D2293" w:rsidRDefault="001D2293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ОПК-1. Способен анализировать и выявлять естественно-научную сущность проблем управления в технических системах на основе положений, законов и методов в области математики, естественных и технических наук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Формулирование задач и обоснование методов решения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ОПК-2. Способен формулировать задачи управления в технических системах и обосновывать методы их решения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Совершенствование профессиональной деятельности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ОПК-3. Способен самостоятельно решать задачи управления в технических системах на базе последних достижений науки и техники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Оценка эффективности результатов профессиональной деятельности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ОПК-4. Способен разрабатывать критерии оценки систем управления в области инновационной деятельности на основе современных математических методов, вырабатывать и реализовывать управленческие решения по повышению их эффективности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ОПК-5. Способен проводить патентные исследования, определять формы и методы правовой охраны и защиты прав на результат интеллектуальной деятельности, распоряжаться правами на них для решения задач в области развития науки, техники и технологии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Анализ научно-технической информации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ОПК-6. Способен осуществлять сбор и анализ научно-технической информации, обобщать отечественный и зарубежный опыт в области управления инновациями и построения экосистем инноваций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Обоснование решений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ОПК-7. Способен аргументировано выбирать и обосновывать структурные, алгоритмические, технологические и программные решения для управления инновационными процессами и проектами, реализовывать их на практике применительно к инновационным системам предприятия, отраслевым и региональным инновационным системам</w:t>
            </w:r>
          </w:p>
        </w:tc>
      </w:tr>
      <w:tr w:rsidR="001D2293">
        <w:tc>
          <w:tcPr>
            <w:tcW w:w="2438" w:type="dxa"/>
            <w:vAlign w:val="center"/>
          </w:tcPr>
          <w:p w:rsidR="001D2293" w:rsidRDefault="001D2293">
            <w:pPr>
              <w:pStyle w:val="ConsPlusNormal"/>
            </w:pPr>
            <w:r>
              <w:t>Выполнение экспериментов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ОПК-8. Способен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1D2293">
        <w:tc>
          <w:tcPr>
            <w:tcW w:w="2438" w:type="dxa"/>
            <w:vMerge w:val="restart"/>
            <w:vAlign w:val="center"/>
          </w:tcPr>
          <w:p w:rsidR="001D2293" w:rsidRDefault="001D2293">
            <w:pPr>
              <w:pStyle w:val="ConsPlusNormal"/>
            </w:pPr>
            <w:r>
              <w:t>Решение профессиональных задач</w:t>
            </w: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ОПК-9. Способен решать профессиональные задачи на основе истории и философии нововведений, математических методов и моделей для управления инновациями, знаний особенностей формирующихся технологических укладов и четвертой промышленной революции в инновационной сфере</w:t>
            </w:r>
          </w:p>
        </w:tc>
      </w:tr>
      <w:tr w:rsidR="001D2293">
        <w:tc>
          <w:tcPr>
            <w:tcW w:w="2438" w:type="dxa"/>
            <w:vMerge/>
          </w:tcPr>
          <w:p w:rsidR="001D2293" w:rsidRDefault="001D2293">
            <w:pPr>
              <w:pStyle w:val="ConsPlusNormal"/>
            </w:pP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 xml:space="preserve">ОПК-10. Способен разрабатывать, комбинировать и адаптировать алгоритмы и программные приложения, пригодные для решения практических задач </w:t>
            </w:r>
            <w:proofErr w:type="spellStart"/>
            <w:r>
              <w:t>цифровизации</w:t>
            </w:r>
            <w:proofErr w:type="spellEnd"/>
            <w:r>
              <w:t xml:space="preserve"> в области профессиональной деятельности</w:t>
            </w:r>
          </w:p>
        </w:tc>
      </w:tr>
      <w:tr w:rsidR="001D2293">
        <w:tc>
          <w:tcPr>
            <w:tcW w:w="2438" w:type="dxa"/>
            <w:vMerge/>
          </w:tcPr>
          <w:p w:rsidR="001D2293" w:rsidRDefault="001D2293">
            <w:pPr>
              <w:pStyle w:val="ConsPlusNormal"/>
            </w:pPr>
          </w:p>
        </w:tc>
        <w:tc>
          <w:tcPr>
            <w:tcW w:w="6633" w:type="dxa"/>
          </w:tcPr>
          <w:p w:rsidR="001D2293" w:rsidRDefault="001D2293">
            <w:pPr>
              <w:pStyle w:val="ConsPlusNormal"/>
              <w:jc w:val="both"/>
            </w:pPr>
            <w:r>
              <w:t>ОПК-11. Способен разрабатывать учебно-методические материалы и участвовать в реализации образовательных программ в области образования</w:t>
            </w:r>
          </w:p>
        </w:tc>
      </w:tr>
    </w:tbl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6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</w:t>
      </w:r>
      <w:r>
        <w:lastRenderedPageBreak/>
        <w:t xml:space="preserve">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 и решать задачи профессиональной деятельности не менее чем одного типа, установленного в соответствии с </w:t>
      </w:r>
      <w:hyperlink w:anchor="P7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</w:t>
      </w:r>
      <w:r>
        <w:lastRenderedPageBreak/>
        <w:t>технологий;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4.3.5. Обучающиеся из числа инвалидов и лиц с ОВЗ должны быть обеспечены печатными и </w:t>
      </w:r>
      <w:r>
        <w:lastRenderedPageBreak/>
        <w:t>(или) электронными образовательными ресурсами в формах, адаптированных к ограничениям их здоровья.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нормативов,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</w:t>
      </w:r>
      <w:r>
        <w:lastRenderedPageBreak/>
        <w:t>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 на добровольной основе.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1D2293" w:rsidRDefault="001D229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right"/>
        <w:outlineLvl w:val="1"/>
      </w:pPr>
      <w:r>
        <w:t>Приложение</w:t>
      </w:r>
    </w:p>
    <w:p w:rsidR="001D2293" w:rsidRDefault="001D2293">
      <w:pPr>
        <w:pStyle w:val="ConsPlusNormal"/>
        <w:jc w:val="right"/>
      </w:pPr>
      <w:r>
        <w:t>к федеральному государственному</w:t>
      </w:r>
    </w:p>
    <w:p w:rsidR="001D2293" w:rsidRDefault="001D2293">
      <w:pPr>
        <w:pStyle w:val="ConsPlusNormal"/>
        <w:jc w:val="right"/>
      </w:pPr>
      <w:r>
        <w:t>образовательному стандарту</w:t>
      </w:r>
    </w:p>
    <w:p w:rsidR="001D2293" w:rsidRDefault="001D2293">
      <w:pPr>
        <w:pStyle w:val="ConsPlusNormal"/>
        <w:jc w:val="right"/>
      </w:pPr>
      <w:r>
        <w:t>высшего образования - магистратура</w:t>
      </w:r>
    </w:p>
    <w:p w:rsidR="001D2293" w:rsidRDefault="001D2293">
      <w:pPr>
        <w:pStyle w:val="ConsPlusNormal"/>
        <w:jc w:val="right"/>
      </w:pPr>
      <w:r>
        <w:t>по направлению подготовки 27.04.05</w:t>
      </w:r>
    </w:p>
    <w:p w:rsidR="001D2293" w:rsidRDefault="001D2293">
      <w:pPr>
        <w:pStyle w:val="ConsPlusNormal"/>
        <w:jc w:val="right"/>
      </w:pPr>
      <w:proofErr w:type="spellStart"/>
      <w:r>
        <w:t>Инноватика</w:t>
      </w:r>
      <w:proofErr w:type="spellEnd"/>
      <w:r>
        <w:t>, утвержденному</w:t>
      </w:r>
    </w:p>
    <w:p w:rsidR="001D2293" w:rsidRDefault="001D2293">
      <w:pPr>
        <w:pStyle w:val="ConsPlusNormal"/>
        <w:jc w:val="right"/>
      </w:pPr>
      <w:r>
        <w:t>приказом Министерства науки</w:t>
      </w:r>
    </w:p>
    <w:p w:rsidR="001D2293" w:rsidRDefault="001D2293">
      <w:pPr>
        <w:pStyle w:val="ConsPlusNormal"/>
        <w:jc w:val="right"/>
      </w:pPr>
      <w:r>
        <w:t>и высшего образования</w:t>
      </w:r>
    </w:p>
    <w:p w:rsidR="001D2293" w:rsidRDefault="001D2293">
      <w:pPr>
        <w:pStyle w:val="ConsPlusNormal"/>
        <w:jc w:val="right"/>
      </w:pPr>
      <w:r>
        <w:t>Российской Федерации</w:t>
      </w:r>
    </w:p>
    <w:p w:rsidR="001D2293" w:rsidRDefault="001D2293">
      <w:pPr>
        <w:pStyle w:val="ConsPlusNormal"/>
        <w:jc w:val="right"/>
      </w:pPr>
      <w:r>
        <w:t>от 4 августа 2020 г. N 875</w:t>
      </w: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Title"/>
        <w:jc w:val="center"/>
      </w:pPr>
      <w:bookmarkStart w:id="10" w:name="P266"/>
      <w:bookmarkEnd w:id="10"/>
      <w:r>
        <w:t>ПЕРЕЧЕНЬ</w:t>
      </w:r>
    </w:p>
    <w:p w:rsidR="001D2293" w:rsidRDefault="001D2293">
      <w:pPr>
        <w:pStyle w:val="ConsPlusTitle"/>
        <w:jc w:val="center"/>
      </w:pPr>
      <w:r>
        <w:t>ПРОФЕССИОНАЛЬНЫХ СТАНДАРТОВ, СООТВЕТСТВУЮЩИХ</w:t>
      </w:r>
    </w:p>
    <w:p w:rsidR="001D2293" w:rsidRDefault="001D229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D2293" w:rsidRDefault="001D2293">
      <w:pPr>
        <w:pStyle w:val="ConsPlusTitle"/>
        <w:jc w:val="center"/>
      </w:pPr>
      <w:r>
        <w:t>ПРОГРАММУ МАГИСТРАТУРЫ ПО НАПРАВЛЕНИЮ ПОДГОТОВКИ</w:t>
      </w:r>
    </w:p>
    <w:p w:rsidR="001D2293" w:rsidRDefault="001D2293">
      <w:pPr>
        <w:pStyle w:val="ConsPlusTitle"/>
        <w:jc w:val="center"/>
      </w:pPr>
      <w:r>
        <w:t>27.04.05 ИННОВАТИКА</w:t>
      </w:r>
    </w:p>
    <w:p w:rsidR="001D2293" w:rsidRDefault="001D2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84"/>
        <w:gridCol w:w="6350"/>
      </w:tblGrid>
      <w:tr w:rsidR="001D2293">
        <w:tc>
          <w:tcPr>
            <w:tcW w:w="737" w:type="dxa"/>
          </w:tcPr>
          <w:p w:rsidR="001D2293" w:rsidRDefault="001D22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1D2293" w:rsidRDefault="001D229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1D2293" w:rsidRDefault="001D2293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1D2293" w:rsidRDefault="001D2293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1D2293">
        <w:tc>
          <w:tcPr>
            <w:tcW w:w="9071" w:type="dxa"/>
            <w:gridSpan w:val="3"/>
            <w:vAlign w:val="center"/>
          </w:tcPr>
          <w:p w:rsidR="001D2293" w:rsidRDefault="00182CE1">
            <w:pPr>
              <w:pStyle w:val="ConsPlusNormal"/>
              <w:jc w:val="center"/>
              <w:outlineLvl w:val="2"/>
            </w:pPr>
            <w:hyperlink r:id="rId22">
              <w:r w:rsidR="001D2293">
                <w:rPr>
                  <w:color w:val="0000FF"/>
                </w:rPr>
                <w:t>06</w:t>
              </w:r>
            </w:hyperlink>
            <w:r w:rsidR="001D2293">
              <w:t xml:space="preserve"> Связь, информационные и коммуникационные технологии</w:t>
            </w:r>
          </w:p>
        </w:tc>
      </w:tr>
      <w:tr w:rsidR="001D2293">
        <w:tc>
          <w:tcPr>
            <w:tcW w:w="737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06.012</w:t>
            </w:r>
          </w:p>
        </w:tc>
        <w:tc>
          <w:tcPr>
            <w:tcW w:w="6350" w:type="dxa"/>
            <w:vAlign w:val="center"/>
          </w:tcPr>
          <w:p w:rsidR="001D2293" w:rsidRDefault="001D22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продуктов в области информационных технологий", утвержденный приказом Министерства труда и социальной защиты Российской Федерации от 20 ноября 2014 г. N 915н (зарегистрирован Министерством юстиции Российской Федерации 18 декабря 2014 г., регистрационный N 35273), с изменением, внесенным приказом Министерства труда и социальной защиты Российской Федерации от 12 декабря 2016 г.,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D2293">
        <w:tc>
          <w:tcPr>
            <w:tcW w:w="737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350" w:type="dxa"/>
            <w:vAlign w:val="center"/>
          </w:tcPr>
          <w:p w:rsidR="001D2293" w:rsidRDefault="001D22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D2293">
        <w:tc>
          <w:tcPr>
            <w:tcW w:w="9071" w:type="dxa"/>
            <w:gridSpan w:val="3"/>
            <w:vAlign w:val="center"/>
          </w:tcPr>
          <w:p w:rsidR="001D2293" w:rsidRDefault="00182CE1">
            <w:pPr>
              <w:pStyle w:val="ConsPlusNormal"/>
              <w:jc w:val="center"/>
              <w:outlineLvl w:val="2"/>
            </w:pPr>
            <w:hyperlink r:id="rId25">
              <w:r w:rsidR="001D2293">
                <w:rPr>
                  <w:color w:val="0000FF"/>
                </w:rPr>
                <w:t>24</w:t>
              </w:r>
            </w:hyperlink>
            <w:r w:rsidR="001D2293">
              <w:t xml:space="preserve"> Атомная промышленность</w:t>
            </w:r>
          </w:p>
        </w:tc>
      </w:tr>
      <w:tr w:rsidR="001D2293">
        <w:tc>
          <w:tcPr>
            <w:tcW w:w="737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24.005</w:t>
            </w:r>
          </w:p>
        </w:tc>
        <w:tc>
          <w:tcPr>
            <w:tcW w:w="6350" w:type="dxa"/>
            <w:vAlign w:val="center"/>
          </w:tcPr>
          <w:p w:rsidR="001D2293" w:rsidRDefault="001D22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проектами и программами в области атомного флота", утвержденный приказом Министерства труда и социальной защиты Российской Федерации от 7 апреля 2014 г. N 190н (зарегистрирован Министерством юстиции Российской Федерации 15 мая 2014 г., регистрационный N 32279), с изменением, внесенным приказом Министерства труда и социальной защиты Российской Федерации N 727н от 12 декабря 2016 г. (зарегистрирован Министерством юстиции Российской Федерации 13 января 2017 г., регистрационный N 45230)</w:t>
            </w:r>
          </w:p>
        </w:tc>
      </w:tr>
      <w:tr w:rsidR="001D2293">
        <w:tc>
          <w:tcPr>
            <w:tcW w:w="737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24.009</w:t>
            </w:r>
          </w:p>
        </w:tc>
        <w:tc>
          <w:tcPr>
            <w:tcW w:w="6350" w:type="dxa"/>
            <w:vAlign w:val="center"/>
          </w:tcPr>
          <w:p w:rsidR="001D2293" w:rsidRDefault="001D22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проектами и программами в области производства электроэнергии атомными электростанциями", утвержденный приказом Министерства труда и социальной защиты Российской Федерации от 7 апреля 2014 г. N 194н (зарегистрирован Министерством юстиции Российской Федерации России 13 мая 2014 г., регистрационный N 32245), с изменением, внесенным приказом Министерства труда и социальной защиты Российской Федерации от 12 декабря 2016 г.,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D2293">
        <w:tc>
          <w:tcPr>
            <w:tcW w:w="9071" w:type="dxa"/>
            <w:gridSpan w:val="3"/>
            <w:vAlign w:val="center"/>
          </w:tcPr>
          <w:p w:rsidR="001D2293" w:rsidRDefault="00182CE1">
            <w:pPr>
              <w:pStyle w:val="ConsPlusNormal"/>
              <w:jc w:val="center"/>
              <w:outlineLvl w:val="2"/>
            </w:pPr>
            <w:hyperlink r:id="rId28">
              <w:r w:rsidR="001D2293">
                <w:rPr>
                  <w:color w:val="0000FF"/>
                </w:rPr>
                <w:t>25</w:t>
              </w:r>
            </w:hyperlink>
            <w:r w:rsidR="001D2293">
              <w:t xml:space="preserve"> Ракетно-космическая промышленность</w:t>
            </w:r>
          </w:p>
        </w:tc>
      </w:tr>
      <w:tr w:rsidR="001D2293">
        <w:tc>
          <w:tcPr>
            <w:tcW w:w="737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25.037</w:t>
            </w:r>
          </w:p>
        </w:tc>
        <w:tc>
          <w:tcPr>
            <w:tcW w:w="6350" w:type="dxa"/>
            <w:vAlign w:val="center"/>
          </w:tcPr>
          <w:p w:rsidR="001D2293" w:rsidRDefault="001D22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проектами и программами в ракетно-космической промышленности", утвержденный приказом Министерства труда и социальной защиты Российской Федерации от 24 июля 2018 г. N 486н (зарегистрирован Министерством юстиции Российской Федерации 9 августа 2018 г., регистрационный N 51835)</w:t>
            </w:r>
          </w:p>
        </w:tc>
      </w:tr>
      <w:tr w:rsidR="001D2293">
        <w:tc>
          <w:tcPr>
            <w:tcW w:w="9071" w:type="dxa"/>
            <w:gridSpan w:val="3"/>
            <w:vAlign w:val="center"/>
          </w:tcPr>
          <w:p w:rsidR="001D2293" w:rsidRDefault="00182CE1">
            <w:pPr>
              <w:pStyle w:val="ConsPlusNormal"/>
              <w:jc w:val="center"/>
              <w:outlineLvl w:val="2"/>
            </w:pPr>
            <w:hyperlink r:id="rId30">
              <w:r w:rsidR="001D2293">
                <w:rPr>
                  <w:color w:val="0000FF"/>
                </w:rPr>
                <w:t>32</w:t>
              </w:r>
            </w:hyperlink>
            <w:r w:rsidR="001D2293">
              <w:t xml:space="preserve"> Авиастроение</w:t>
            </w:r>
          </w:p>
        </w:tc>
      </w:tr>
      <w:tr w:rsidR="001D2293">
        <w:tc>
          <w:tcPr>
            <w:tcW w:w="737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32.005</w:t>
            </w:r>
          </w:p>
        </w:tc>
        <w:tc>
          <w:tcPr>
            <w:tcW w:w="6350" w:type="dxa"/>
            <w:vAlign w:val="center"/>
          </w:tcPr>
          <w:p w:rsidR="001D2293" w:rsidRDefault="001D22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авиационными программами", утвержденный приказом Министерства труда и социальной защиты Российской Федерации от 21 декабря 2015 г. N 1045н (зарегистрирован Министерством юстиции Российской Федерации 22 января 2016 г., регистрационный N 40712)</w:t>
            </w:r>
          </w:p>
        </w:tc>
      </w:tr>
      <w:tr w:rsidR="001D2293">
        <w:tc>
          <w:tcPr>
            <w:tcW w:w="9071" w:type="dxa"/>
            <w:gridSpan w:val="3"/>
            <w:vAlign w:val="center"/>
          </w:tcPr>
          <w:p w:rsidR="001D2293" w:rsidRDefault="00182CE1">
            <w:pPr>
              <w:pStyle w:val="ConsPlusNormal"/>
              <w:jc w:val="center"/>
              <w:outlineLvl w:val="2"/>
            </w:pPr>
            <w:hyperlink r:id="rId32">
              <w:r w:rsidR="001D2293">
                <w:rPr>
                  <w:color w:val="0000FF"/>
                </w:rPr>
                <w:t>40</w:t>
              </w:r>
            </w:hyperlink>
            <w:r w:rsidR="001D2293">
              <w:t xml:space="preserve"> Сквозные виды профессиональной деятельности в промышленности</w:t>
            </w:r>
          </w:p>
        </w:tc>
      </w:tr>
      <w:tr w:rsidR="001D2293">
        <w:tc>
          <w:tcPr>
            <w:tcW w:w="737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350" w:type="dxa"/>
            <w:vAlign w:val="center"/>
          </w:tcPr>
          <w:p w:rsidR="001D2293" w:rsidRDefault="001D22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D2293">
        <w:tc>
          <w:tcPr>
            <w:tcW w:w="737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1D2293" w:rsidRDefault="001D2293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350" w:type="dxa"/>
            <w:vAlign w:val="center"/>
          </w:tcPr>
          <w:p w:rsidR="001D2293" w:rsidRDefault="001D22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jc w:val="both"/>
      </w:pPr>
    </w:p>
    <w:p w:rsidR="001D2293" w:rsidRDefault="001D22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23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93"/>
    <w:rsid w:val="00182CE1"/>
    <w:rsid w:val="001D2293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C0AC"/>
  <w15:chartTrackingRefBased/>
  <w15:docId w15:val="{6BE58D54-772E-4E70-93C7-39D98D2B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2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22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22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4720&amp;dst=100112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211584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7890&amp;dst=100947" TargetMode="External"/><Relationship Id="rId34" Type="http://schemas.openxmlformats.org/officeDocument/2006/relationships/hyperlink" Target="https://login.consultant.ru/link/?req=doc&amp;base=LAW&amp;n=211640&amp;dst=100010" TargetMode="External"/><Relationship Id="rId7" Type="http://schemas.openxmlformats.org/officeDocument/2006/relationships/hyperlink" Target="https://login.consultant.ru/link/?req=doc&amp;base=LAW&amp;n=500133&amp;dst=100249" TargetMode="External"/><Relationship Id="rId12" Type="http://schemas.openxmlformats.org/officeDocument/2006/relationships/hyperlink" Target="https://login.consultant.ru/link/?req=doc&amp;base=LAW&amp;n=214720&amp;dst=100098" TargetMode="External"/><Relationship Id="rId17" Type="http://schemas.openxmlformats.org/officeDocument/2006/relationships/hyperlink" Target="https://login.consultant.ru/link/?req=doc&amp;base=LAW&amp;n=214720&amp;dst=100006" TargetMode="External"/><Relationship Id="rId25" Type="http://schemas.openxmlformats.org/officeDocument/2006/relationships/hyperlink" Target="https://login.consultant.ru/link/?req=doc&amp;base=LAW&amp;n=214720&amp;dst=100096" TargetMode="External"/><Relationship Id="rId33" Type="http://schemas.openxmlformats.org/officeDocument/2006/relationships/hyperlink" Target="https://login.consultant.ru/link/?req=doc&amp;base=LAW&amp;n=211661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fstandart.rosmintrud.ru" TargetMode="External"/><Relationship Id="rId20" Type="http://schemas.openxmlformats.org/officeDocument/2006/relationships/hyperlink" Target="https://login.consultant.ru/link/?req=doc&amp;base=LAW&amp;n=482686" TargetMode="External"/><Relationship Id="rId29" Type="http://schemas.openxmlformats.org/officeDocument/2006/relationships/hyperlink" Target="https://login.consultant.ru/link/?req=doc&amp;base=LAW&amp;n=304635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1759&amp;dst=100014" TargetMode="External"/><Relationship Id="rId11" Type="http://schemas.openxmlformats.org/officeDocument/2006/relationships/hyperlink" Target="https://login.consultant.ru/link/?req=doc&amp;base=LAW&amp;n=214720&amp;dst=100096" TargetMode="External"/><Relationship Id="rId24" Type="http://schemas.openxmlformats.org/officeDocument/2006/relationships/hyperlink" Target="https://login.consultant.ru/link/?req=doc&amp;base=LAW&amp;n=211623&amp;dst=100009" TargetMode="External"/><Relationship Id="rId32" Type="http://schemas.openxmlformats.org/officeDocument/2006/relationships/hyperlink" Target="https://login.consultant.ru/link/?req=doc&amp;base=LAW&amp;n=214720&amp;dst=100116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93980&amp;dst=100003" TargetMode="External"/><Relationship Id="rId23" Type="http://schemas.openxmlformats.org/officeDocument/2006/relationships/hyperlink" Target="https://login.consultant.ru/link/?req=doc&amp;base=LAW&amp;n=211501&amp;dst=100009" TargetMode="External"/><Relationship Id="rId28" Type="http://schemas.openxmlformats.org/officeDocument/2006/relationships/hyperlink" Target="https://login.consultant.ru/link/?req=doc&amp;base=LAW&amp;n=214720&amp;dst=10009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14720&amp;dst=100060" TargetMode="External"/><Relationship Id="rId19" Type="http://schemas.openxmlformats.org/officeDocument/2006/relationships/hyperlink" Target="https://login.consultant.ru/link/?req=doc&amp;base=LAW&amp;n=483355" TargetMode="External"/><Relationship Id="rId31" Type="http://schemas.openxmlformats.org/officeDocument/2006/relationships/hyperlink" Target="https://login.consultant.ru/link/?req=doc&amp;base=LAW&amp;n=193275&amp;dst=100009" TargetMode="Externa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50" TargetMode="External"/><Relationship Id="rId14" Type="http://schemas.openxmlformats.org/officeDocument/2006/relationships/hyperlink" Target="https://login.consultant.ru/link/?req=doc&amp;base=LAW&amp;n=214720&amp;dst=100116" TargetMode="External"/><Relationship Id="rId22" Type="http://schemas.openxmlformats.org/officeDocument/2006/relationships/hyperlink" Target="https://login.consultant.ru/link/?req=doc&amp;base=LAW&amp;n=214720&amp;dst=100060" TargetMode="External"/><Relationship Id="rId27" Type="http://schemas.openxmlformats.org/officeDocument/2006/relationships/hyperlink" Target="https://login.consultant.ru/link/?req=doc&amp;base=LAW&amp;n=211510&amp;dst=100010" TargetMode="External"/><Relationship Id="rId30" Type="http://schemas.openxmlformats.org/officeDocument/2006/relationships/hyperlink" Target="https://login.consultant.ru/link/?req=doc&amp;base=LAW&amp;n=214720&amp;dst=10011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214720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5714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2</cp:revision>
  <dcterms:created xsi:type="dcterms:W3CDTF">2025-03-24T06:34:00Z</dcterms:created>
  <dcterms:modified xsi:type="dcterms:W3CDTF">2025-03-24T06:52:00Z</dcterms:modified>
</cp:coreProperties>
</file>